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4FF0">
      <w:pPr>
        <w:jc w:val="center"/>
      </w:pPr>
      <w:r>
        <w:rPr>
          <w:rFonts w:eastAsia="Liberation Serif" w:cs="Liberation Serif"/>
        </w:rPr>
        <w:t xml:space="preserve"> </w:t>
      </w:r>
      <w:r>
        <w:rPr>
          <w:b/>
          <w:sz w:val="22"/>
        </w:rPr>
        <w:t xml:space="preserve">WNIOSEK O ZAKUP PREFERENCYJNY PALIWA STAŁEGO </w:t>
      </w:r>
    </w:p>
    <w:p w:rsidR="00000000" w:rsidRDefault="001D4FF0"/>
    <w:tbl>
      <w:tblPr>
        <w:tblW w:w="0" w:type="auto"/>
        <w:tblInd w:w="-9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938"/>
      </w:tblGrid>
      <w:tr w:rsidR="00000000">
        <w:tc>
          <w:tcPr>
            <w:tcW w:w="9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UWAGA! </w:t>
            </w:r>
          </w:p>
          <w:p w:rsidR="00000000" w:rsidRDefault="001D4FF0">
            <w:pPr>
              <w:pStyle w:val="Zawartotabeli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Informacje przedstawione we wniosku o zakup preferencyjnego paliwa stałego składa się pod rygorem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odpowiedzialności karnej za składanie fałszywych oświadczeń</w:t>
            </w:r>
          </w:p>
        </w:tc>
      </w:tr>
    </w:tbl>
    <w:p w:rsidR="00000000" w:rsidRDefault="001D4FF0">
      <w:pPr>
        <w:spacing w:before="57" w:after="57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Wypełniaj WIELKIMI LITERAMI. </w:t>
      </w:r>
    </w:p>
    <w:p w:rsidR="00000000" w:rsidRDefault="001D4FF0">
      <w:pPr>
        <w:spacing w:before="57" w:after="57"/>
      </w:pPr>
      <w:r>
        <w:rPr>
          <w:rFonts w:ascii="Times New Roman" w:hAnsi="Times New Roman" w:cs="Times New Roman"/>
          <w:b/>
          <w:bCs/>
          <w:sz w:val="20"/>
          <w:szCs w:val="20"/>
        </w:rPr>
        <w:t>Pola wyboru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zaznaczaj X lub V </w:t>
      </w:r>
    </w:p>
    <w:p w:rsidR="00000000" w:rsidRDefault="001D4FF0">
      <w:pPr>
        <w:spacing w:before="57" w:after="57"/>
      </w:pPr>
      <w:r>
        <w:rPr>
          <w:rFonts w:ascii="Times New Roman" w:hAnsi="Times New Roman" w:cs="Times New Roman"/>
          <w:sz w:val="16"/>
          <w:szCs w:val="16"/>
        </w:rPr>
        <w:t>Organ, do którego składany jest wniosek o preferencyjny zakup węgla kamiennego dla gospodarstw domowych:</w:t>
      </w:r>
    </w:p>
    <w:p w:rsidR="00000000" w:rsidRDefault="001D4FF0">
      <w:pPr>
        <w:spacing w:before="57" w:after="57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Burmistrz Brodnicy </w:t>
      </w:r>
    </w:p>
    <w:p w:rsidR="00000000" w:rsidRDefault="001D4FF0">
      <w:pPr>
        <w:spacing w:before="57" w:after="57"/>
      </w:pPr>
      <w:r>
        <w:rPr>
          <w:rFonts w:ascii="Times New Roman" w:hAnsi="Times New Roman" w:cs="Times New Roman"/>
          <w:b/>
          <w:bCs/>
          <w:sz w:val="22"/>
          <w:szCs w:val="22"/>
        </w:rPr>
        <w:t>1. DANE WNIOSKODAWCY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19"/>
        <w:gridCol w:w="4934"/>
      </w:tblGrid>
      <w:tr w:rsidR="00000000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01. Imię (imiona) </w:t>
            </w: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34" w:type="dxa"/>
            <w:tcBorders>
              <w:top w:val="single" w:sz="6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02. Nazwisko </w:t>
            </w: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c>
          <w:tcPr>
            <w:tcW w:w="9753" w:type="dxa"/>
            <w:gridSpan w:val="2"/>
            <w:tcBorders>
              <w:left w:val="single" w:sz="6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03. Obywatelstwo </w:t>
            </w: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00000" w:rsidRDefault="001D4FF0">
      <w:pPr>
        <w:spacing w:before="57" w:after="57"/>
      </w:pPr>
      <w:r>
        <w:rPr>
          <w:rFonts w:ascii="Times New Roman" w:hAnsi="Times New Roman" w:cs="Times New Roman"/>
          <w:b/>
          <w:bCs/>
          <w:sz w:val="22"/>
          <w:szCs w:val="22"/>
        </w:rPr>
        <w:t>2. ADRES MIEJSCA ZAMIESZKANIA</w:t>
      </w:r>
    </w:p>
    <w:p w:rsidR="00000000" w:rsidRDefault="001D4FF0">
      <w:pPr>
        <w:spacing w:before="57" w:after="57"/>
      </w:pPr>
      <w:r>
        <w:rPr>
          <w:rFonts w:ascii="Times New Roman" w:hAnsi="Times New Roman" w:cs="Times New Roman"/>
          <w:b/>
          <w:bCs/>
          <w:sz w:val="16"/>
          <w:szCs w:val="16"/>
        </w:rPr>
        <w:t>01. Gmina / dzielnica     -    Gmina Miasta Brodnicy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12"/>
        <w:gridCol w:w="1606"/>
        <w:gridCol w:w="1607"/>
        <w:gridCol w:w="1606"/>
        <w:gridCol w:w="1722"/>
      </w:tblGrid>
      <w:tr w:rsidR="00000000"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  <w:spacing w:before="57" w:after="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D4FF0">
            <w:pPr>
              <w:spacing w:before="57" w:after="57"/>
            </w:pPr>
            <w:r>
              <w:rPr>
                <w:rFonts w:ascii="Times New Roman" w:hAnsi="Times New Roman" w:cs="Times New Roman"/>
              </w:rPr>
              <w:t>Brodnica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  <w:spacing w:before="57" w:after="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Kod pocztowy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  <w:spacing w:before="57" w:after="57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87-300</w:t>
            </w:r>
          </w:p>
        </w:tc>
      </w:tr>
      <w:tr w:rsidR="00000000">
        <w:tc>
          <w:tcPr>
            <w:tcW w:w="3212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Ulica </w:t>
            </w: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 domu </w:t>
            </w:r>
          </w:p>
        </w:tc>
        <w:tc>
          <w:tcPr>
            <w:tcW w:w="33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 mieszkania </w:t>
            </w:r>
          </w:p>
        </w:tc>
      </w:tr>
      <w:tr w:rsidR="00000000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 telefonu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000" w:rsidRDefault="001D4FF0">
            <w:pPr>
              <w:pStyle w:val="Zawartotabel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5" w:type="dxa"/>
            <w:gridSpan w:val="3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poczty elektronicznej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1) </w:t>
            </w:r>
          </w:p>
        </w:tc>
      </w:tr>
    </w:tbl>
    <w:p w:rsidR="00000000" w:rsidRDefault="001D4FF0">
      <w:pPr>
        <w:spacing w:before="57" w:after="57"/>
        <w:jc w:val="both"/>
      </w:pPr>
      <w:r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!)</w:t>
      </w:r>
      <w:r>
        <w:rPr>
          <w:rFonts w:ascii="Times New Roman" w:hAnsi="Times New Roman" w:cs="Times New Roman"/>
          <w:b/>
          <w:bCs/>
          <w:i/>
          <w:iCs/>
          <w:sz w:val="1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Obowiązkowo należy podać adres poczty elektronicznej lub numer te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>lefonu wnioskodawcy</w:t>
      </w:r>
    </w:p>
    <w:p w:rsidR="00000000" w:rsidRDefault="001D4FF0">
      <w:pPr>
        <w:spacing w:before="57" w:after="57"/>
        <w:jc w:val="both"/>
      </w:pPr>
      <w:r>
        <w:rPr>
          <w:rFonts w:ascii="Times New Roman" w:hAnsi="Times New Roman" w:cs="Times New Roman"/>
          <w:b/>
          <w:bCs/>
          <w:i/>
          <w:iCs/>
          <w:sz w:val="22"/>
          <w:szCs w:val="21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2"/>
          <w:szCs w:val="28"/>
        </w:rPr>
        <w:t>OKREŚLENIE ILOŚCI PALIWA STAŁEGO, O ZAKUP KTÓREGO WYSTĘPUJE WNIOSKODAWCA: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5"/>
        <w:gridCol w:w="8225"/>
      </w:tblGrid>
      <w:tr w:rsidR="00000000"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0774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Ilość </w:t>
            </w:r>
            <w:r w:rsidR="001D4FF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(w tonach)</w:t>
            </w:r>
          </w:p>
        </w:tc>
      </w:tr>
      <w:tr w:rsidR="00000000"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do dnia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08.05.2023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r. do dnia 30.0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.2023 r.</w:t>
            </w:r>
          </w:p>
        </w:tc>
      </w:tr>
      <w:tr w:rsidR="00000000"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4FF0">
            <w:pPr>
              <w:spacing w:before="57" w:after="57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orzech</w:t>
            </w:r>
          </w:p>
        </w:tc>
        <w:tc>
          <w:tcPr>
            <w:tcW w:w="8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00000"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4FF0">
            <w:pPr>
              <w:spacing w:before="57" w:after="57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groszek</w:t>
            </w:r>
          </w:p>
        </w:tc>
        <w:tc>
          <w:tcPr>
            <w:tcW w:w="8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4FF0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00000" w:rsidRDefault="001D4FF0">
      <w:pPr>
        <w:spacing w:before="57" w:after="57"/>
        <w:jc w:val="both"/>
      </w:pPr>
    </w:p>
    <w:p w:rsidR="00000000" w:rsidRDefault="001D4FF0">
      <w:r>
        <w:rPr>
          <w:rFonts w:ascii="Times New Roman" w:hAnsi="Times New Roman" w:cs="Times New Roman"/>
          <w:b/>
          <w:i/>
        </w:rPr>
        <w:t>Jestem świadomy odpowiedzialności karnej za złożenie fałszywego oświadczenia.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000000">
        <w:tc>
          <w:tcPr>
            <w:tcW w:w="3212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</w:tc>
        <w:tc>
          <w:tcPr>
            <w:tcW w:w="3213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…………………………</w:t>
            </w:r>
          </w:p>
        </w:tc>
        <w:tc>
          <w:tcPr>
            <w:tcW w:w="3213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…………………………</w:t>
            </w:r>
          </w:p>
        </w:tc>
      </w:tr>
      <w:tr w:rsidR="00000000">
        <w:tc>
          <w:tcPr>
            <w:tcW w:w="3212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19"/>
              </w:rPr>
              <w:t xml:space="preserve">(miejscowość) </w:t>
            </w:r>
          </w:p>
        </w:tc>
        <w:tc>
          <w:tcPr>
            <w:tcW w:w="3213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19"/>
              </w:rPr>
              <w:t xml:space="preserve">(data: </w:t>
            </w:r>
            <w:proofErr w:type="spellStart"/>
            <w:r>
              <w:rPr>
                <w:rFonts w:ascii="Times New Roman" w:hAnsi="Times New Roman" w:cs="Times New Roman"/>
                <w:sz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19"/>
              </w:rPr>
              <w:t xml:space="preserve"> / mm / </w:t>
            </w:r>
            <w:proofErr w:type="spellStart"/>
            <w:r>
              <w:rPr>
                <w:rFonts w:ascii="Times New Roman" w:hAnsi="Times New Roman" w:cs="Times New Roman"/>
                <w:sz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sz w:val="19"/>
              </w:rPr>
              <w:t xml:space="preserve">) </w:t>
            </w:r>
          </w:p>
        </w:tc>
        <w:tc>
          <w:tcPr>
            <w:tcW w:w="3213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19"/>
              </w:rPr>
              <w:t>(podpis wnioskodawcy)</w:t>
            </w:r>
          </w:p>
        </w:tc>
      </w:tr>
    </w:tbl>
    <w:p w:rsidR="00000000" w:rsidRDefault="001D4FF0">
      <w:pPr>
        <w:jc w:val="both"/>
        <w:rPr>
          <w:rFonts w:ascii="Times New Roman" w:hAnsi="Times New Roman" w:cs="Times New Roman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0774" w:rsidRDefault="00BC077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0000" w:rsidRDefault="001D4FF0">
      <w:pPr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Informacja dotycząca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przetwarzania danych osobowych </w:t>
      </w:r>
    </w:p>
    <w:p w:rsidR="00000000" w:rsidRDefault="001D4FF0">
      <w:pPr>
        <w:jc w:val="center"/>
        <w:rPr>
          <w:b/>
          <w:bCs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sz w:val="22"/>
          <w:szCs w:val="22"/>
        </w:rPr>
        <w:tab/>
        <w:t>Zgodnie z art. 13 ust. 1 Rozporządzenia Parlamentu Europejskiego i Rady (UE) 2016/679 z dnia 27 kwietnia 2016 r. w sprawie ochrony osób fizycznych w związku z przetwarzaniem danych osobowych i w sprawie swobodnego przepły</w:t>
      </w:r>
      <w:r>
        <w:rPr>
          <w:rFonts w:ascii="Times New Roman" w:hAnsi="Times New Roman" w:cs="Times New Roman"/>
          <w:sz w:val="22"/>
          <w:szCs w:val="22"/>
        </w:rPr>
        <w:t xml:space="preserve">wu takich danych oraz uchylenia dyrektywy 95/46/WE (Dz. Urz. UE L Nr 119, str. 1), zwanego dalej „RODO” informuje, że: 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sz w:val="22"/>
          <w:szCs w:val="22"/>
        </w:rPr>
        <w:t>1. Administratorem danych jest Miejski Ośrodek Pomocy Społecznej w Brodnicy reprezentowany przez Dyrektora Miejskiego Ośrodka Pomocy Sp</w:t>
      </w:r>
      <w:r>
        <w:rPr>
          <w:rFonts w:ascii="Times New Roman" w:hAnsi="Times New Roman" w:cs="Times New Roman"/>
          <w:sz w:val="22"/>
          <w:szCs w:val="22"/>
        </w:rPr>
        <w:t>ołecznej w Brodnicy.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sz w:val="22"/>
          <w:szCs w:val="22"/>
        </w:rPr>
        <w:t>2. Administrator wyznaczył inspektora ochrony danych – Rafała Dąbrowskiego,  z którym może się Pani / Pan skontaktować poprzez  e-mail: iod@mops.brodnica.pl lub pisemnie na adres siedziby Administratora. Z inspektorem ochrony danych m</w:t>
      </w:r>
      <w:r>
        <w:rPr>
          <w:rFonts w:ascii="Times New Roman" w:hAnsi="Times New Roman" w:cs="Times New Roman"/>
          <w:sz w:val="22"/>
          <w:szCs w:val="22"/>
        </w:rPr>
        <w:t>ożna się kontaktować we wszystkich sprawach dotyczących przetwarzania danych osobowych oraz korzystania z praw związanych z przetwarzaniem danych.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3. Państwa dane osobowe przetwarzane są na podstawie obowiązujących przepisów prawa -  </w:t>
      </w:r>
      <w:r>
        <w:rPr>
          <w:rFonts w:ascii="Times New Roman" w:hAnsi="Times New Roman" w:cs="Times New Roman"/>
          <w:sz w:val="18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stawy z dnia 02 list</w:t>
      </w:r>
      <w:r>
        <w:rPr>
          <w:rFonts w:ascii="Times New Roman" w:hAnsi="Times New Roman" w:cs="Times New Roman"/>
          <w:sz w:val="22"/>
          <w:szCs w:val="22"/>
        </w:rPr>
        <w:t>opada 2022 r. o zakupie preferencyjnym paliwa stałego dla gospodarstw domowych (Dz. U. poz. 2236). Pani/Pana dane osobowe przetwarzane są w celu/celach: a) wypełnienia obowiązków prawnych ciążących na Administratorze, wynikających z przepisów powszechnie o</w:t>
      </w:r>
      <w:r>
        <w:rPr>
          <w:rFonts w:ascii="Times New Roman" w:hAnsi="Times New Roman" w:cs="Times New Roman"/>
          <w:sz w:val="22"/>
          <w:szCs w:val="22"/>
        </w:rPr>
        <w:t>bowiązującego prawa; b) realizacji umów zawartych z podmiotami działającymi na rzecz Administratora;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4. Informujemy, że dane osobowe będą przetwarzane przez okres niezbędny do realizacji wymienianych w punkcie 3 celów, jednakże nie dłużej niż wynika to z </w:t>
      </w:r>
      <w:r>
        <w:rPr>
          <w:rFonts w:ascii="Times New Roman" w:hAnsi="Times New Roman" w:cs="Times New Roman"/>
          <w:sz w:val="22"/>
          <w:szCs w:val="22"/>
        </w:rPr>
        <w:t>przepisów prawa w związku z uprawnieniami stron postępowania oraz obowiązków związanych z prowadzeniem dokumentacji przez administratora danych osobowych.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sz w:val="22"/>
          <w:szCs w:val="22"/>
        </w:rPr>
        <w:t>5. Państwa dane mogą być ujawniane podmiotom realizującym zadania na rzecz administratora danych oso</w:t>
      </w:r>
      <w:r>
        <w:rPr>
          <w:rFonts w:ascii="Times New Roman" w:hAnsi="Times New Roman" w:cs="Times New Roman"/>
          <w:sz w:val="22"/>
          <w:szCs w:val="22"/>
        </w:rPr>
        <w:t>bowych, takim jak dostawcy oprogramowania wyłącznie w celu zapewnienia ich sprawnego działania z zachowaniem zasad ochrony danych osobowych i poufności przetwarzania, operatorzy pocztowi w celu zapewnienia korespondencji, banki w celu realizacji przelewów,</w:t>
      </w:r>
      <w:r>
        <w:rPr>
          <w:rFonts w:ascii="Times New Roman" w:hAnsi="Times New Roman" w:cs="Times New Roman"/>
          <w:sz w:val="22"/>
          <w:szCs w:val="22"/>
        </w:rPr>
        <w:t xml:space="preserve"> innym urzędom z zakresie obowiązujących przepisom oraz podmioty publiczne w ramach zawartych porozumień i umów oraz w zakresie obowiązujących przepisów prawa.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sz w:val="22"/>
          <w:szCs w:val="22"/>
        </w:rPr>
        <w:t>6. Przysługuje Pani/Panu prawo dostępu do Pani/Pana danych osobowych oraz prawo żądania ich spr</w:t>
      </w:r>
      <w:r>
        <w:rPr>
          <w:rFonts w:ascii="Times New Roman" w:hAnsi="Times New Roman" w:cs="Times New Roman"/>
          <w:sz w:val="22"/>
          <w:szCs w:val="22"/>
        </w:rPr>
        <w:t>ostowania oraz usunięcia, jak również prawo do ograniczenia przetwarzania danych, po okresie, o którym mowa powyżej.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sz w:val="22"/>
          <w:szCs w:val="22"/>
        </w:rPr>
        <w:t>7. Przysługuje Pani/Panu również prawo wniesienia skargi do organu nadzorczego zajmującego się ochroną danych osobowych: Prezesa Urzędu Oc</w:t>
      </w:r>
      <w:r>
        <w:rPr>
          <w:rFonts w:ascii="Times New Roman" w:hAnsi="Times New Roman" w:cs="Times New Roman"/>
          <w:sz w:val="22"/>
          <w:szCs w:val="22"/>
        </w:rPr>
        <w:t>hrony Danych Osobowych, ul. Stawki 2, 00-193 Warszawa.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Oświadczam, że otrzymałem/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am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z powyższą informacją i zapoznałem/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am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się z jej treścią  </w:t>
      </w: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1D4FF0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3"/>
      </w:tblGrid>
      <w:tr w:rsidR="00000000">
        <w:tc>
          <w:tcPr>
            <w:tcW w:w="3212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</w:tc>
        <w:tc>
          <w:tcPr>
            <w:tcW w:w="3213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…………………………</w:t>
            </w:r>
          </w:p>
        </w:tc>
        <w:tc>
          <w:tcPr>
            <w:tcW w:w="3213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21"/>
              </w:rPr>
              <w:t>…………………………</w:t>
            </w:r>
          </w:p>
        </w:tc>
      </w:tr>
      <w:tr w:rsidR="00000000">
        <w:tc>
          <w:tcPr>
            <w:tcW w:w="3212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19"/>
              </w:rPr>
              <w:t xml:space="preserve">(miejscowość) </w:t>
            </w:r>
          </w:p>
        </w:tc>
        <w:tc>
          <w:tcPr>
            <w:tcW w:w="3213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19"/>
              </w:rPr>
              <w:t xml:space="preserve">(data: </w:t>
            </w:r>
            <w:proofErr w:type="spellStart"/>
            <w:r>
              <w:rPr>
                <w:rFonts w:ascii="Times New Roman" w:hAnsi="Times New Roman" w:cs="Times New Roman"/>
                <w:sz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19"/>
              </w:rPr>
              <w:t xml:space="preserve"> / mm / </w:t>
            </w:r>
            <w:proofErr w:type="spellStart"/>
            <w:r>
              <w:rPr>
                <w:rFonts w:ascii="Times New Roman" w:hAnsi="Times New Roman" w:cs="Times New Roman"/>
                <w:sz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sz w:val="19"/>
              </w:rPr>
              <w:t xml:space="preserve">) </w:t>
            </w:r>
          </w:p>
        </w:tc>
        <w:tc>
          <w:tcPr>
            <w:tcW w:w="3213" w:type="dxa"/>
            <w:shd w:val="clear" w:color="auto" w:fill="auto"/>
          </w:tcPr>
          <w:p w:rsidR="00000000" w:rsidRDefault="001D4FF0">
            <w:pPr>
              <w:jc w:val="center"/>
            </w:pPr>
            <w:r>
              <w:rPr>
                <w:rFonts w:ascii="Times New Roman" w:hAnsi="Times New Roman" w:cs="Times New Roman"/>
                <w:sz w:val="19"/>
              </w:rPr>
              <w:t>(podpis wnioskodawcy)</w:t>
            </w:r>
          </w:p>
        </w:tc>
      </w:tr>
    </w:tbl>
    <w:p w:rsidR="001D4FF0" w:rsidRDefault="001D4FF0">
      <w:pPr>
        <w:spacing w:before="57" w:after="5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1D4FF0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C0774"/>
    <w:rsid w:val="001D4FF0"/>
    <w:rsid w:val="00BC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RAFALDX</cp:lastModifiedBy>
  <cp:revision>2</cp:revision>
  <cp:lastPrinted>1995-11-21T15:41:00Z</cp:lastPrinted>
  <dcterms:created xsi:type="dcterms:W3CDTF">2023-05-10T07:35:00Z</dcterms:created>
  <dcterms:modified xsi:type="dcterms:W3CDTF">2023-05-10T07:35:00Z</dcterms:modified>
</cp:coreProperties>
</file>